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5400040" cy="92837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67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67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PARECER DE JULGAMENTO DA COMISSÃO DE AVALIAÇÃO NOMEADA PELO COMPAC, CONFORME PORTARIA Nº 211/2024.</w:t>
      </w:r>
    </w:p>
    <w:p w:rsidR="00000000" w:rsidDel="00000000" w:rsidP="00000000" w:rsidRDefault="00000000" w:rsidRPr="00000000" w14:paraId="00000008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670"/>
        </w:tabs>
        <w:jc w:val="both"/>
        <w:rPr/>
      </w:pP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Análise de projetos do </w:t>
      </w:r>
      <w:r w:rsidDel="00000000" w:rsidR="00000000" w:rsidRPr="00000000">
        <w:rPr>
          <w:b w:val="1"/>
          <w:rtl w:val="0"/>
        </w:rPr>
        <w:t xml:space="preserve">edital de chamamento público 008/2024</w:t>
      </w:r>
      <w:r w:rsidDel="00000000" w:rsidR="00000000" w:rsidRPr="00000000">
        <w:rPr>
          <w:rtl w:val="0"/>
        </w:rPr>
        <w:t xml:space="preserve"> do fundo municipal de proteção ao patrimônio cultural (FUMPAC). O parecer em questão, está fundamentado nos critérios estabelecidos no regulamento do edital, visa avaliar a adequação dos projetos culturais apresentados às normativas legais vigentes, bem como sua viabilidade técnica e jurídica para obtenção de financiamento e execução sob a égide do FUMPAC.</w:t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rtl w:val="0"/>
        </w:rPr>
        <w:t xml:space="preserve">PROJETO:</w:t>
      </w:r>
      <w:r w:rsidDel="00000000" w:rsidR="00000000" w:rsidRPr="00000000">
        <w:rPr>
          <w:rtl w:val="0"/>
        </w:rPr>
        <w:t xml:space="preserve"> "BRILHA A ESTRELA DE NOSSA SENHORA DO ROSÁRIO"; PROPOSTO POR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ASSOCIAÇÃO MOÇAMBIQUE ESTRELA DE NOSSA SENHORA DO ROSÁRIO.</w:t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 projeto está em Conformidade com o Edital.</w:t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PROJETO ENCONTRA-SE PORTANTO, HABILITADO PARA A CONTINUIDADE DO PROCESSO DE CHAMAMENTO PARA A FASE DE ANÁLISE DOCUMENTAL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Tupaciguara, 04 de Dezembro de 2024.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Júlio César Silva Susstrunk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Secretário Municipal de Cultura e Comunicação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5400040" cy="92837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67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67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PARECER DE JULGAMENTO DA COMISSÃO DE AVALIAÇÃO NOMEADA PELO COMPAC, CONFORME PORTARIA Nº 211/2024.</w:t>
      </w:r>
    </w:p>
    <w:p w:rsidR="00000000" w:rsidDel="00000000" w:rsidP="00000000" w:rsidRDefault="00000000" w:rsidRPr="00000000" w14:paraId="0000002E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670"/>
        </w:tabs>
        <w:ind w:firstLine="851"/>
        <w:jc w:val="both"/>
        <w:rPr/>
      </w:pP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edital de chamamento público 009/2024</w:t>
      </w:r>
      <w:r w:rsidDel="00000000" w:rsidR="00000000" w:rsidRPr="00000000">
        <w:rPr>
          <w:rtl w:val="0"/>
        </w:rPr>
        <w:t xml:space="preserve"> do fundo municipal de proteção ao patrimônio cultural (FUMPAC) encontra-se </w:t>
      </w:r>
      <w:r w:rsidDel="00000000" w:rsidR="00000000" w:rsidRPr="00000000">
        <w:rPr>
          <w:b w:val="1"/>
          <w:rtl w:val="0"/>
        </w:rPr>
        <w:t xml:space="preserve">deserto</w:t>
      </w:r>
      <w:r w:rsidDel="00000000" w:rsidR="00000000" w:rsidRPr="00000000">
        <w:rPr>
          <w:rtl w:val="0"/>
        </w:rPr>
        <w:t xml:space="preserve">, uma vez que nenhum proponente se inscreveu no prazo, portanto, nenhum projeto foi apresentado para análise da comissão parecerista.</w:t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Tupaciguara, 04 de Dezembro de 2024.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Júlio César Silva Susstrunk</w:t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Secretário Municipal de Cultura e Comunicação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5400040" cy="92837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67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67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PARECER DE JULGAMENTO DA COMISSÃO DE AVALIAÇÃO NOMEADA PELO COMPAC, CONFORME PORTARIA Nº 211/2024.</w:t>
      </w:r>
    </w:p>
    <w:p w:rsidR="00000000" w:rsidDel="00000000" w:rsidP="00000000" w:rsidRDefault="00000000" w:rsidRPr="00000000" w14:paraId="00000058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670"/>
        </w:tabs>
        <w:jc w:val="both"/>
        <w:rPr/>
      </w:pP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Análise de projetos do </w:t>
      </w:r>
      <w:r w:rsidDel="00000000" w:rsidR="00000000" w:rsidRPr="00000000">
        <w:rPr>
          <w:b w:val="1"/>
          <w:rtl w:val="0"/>
        </w:rPr>
        <w:t xml:space="preserve">edital de chamamento público 010/2024</w:t>
      </w:r>
      <w:r w:rsidDel="00000000" w:rsidR="00000000" w:rsidRPr="00000000">
        <w:rPr>
          <w:rtl w:val="0"/>
        </w:rPr>
        <w:t xml:space="preserve"> do fundo municipal de proteção ao patrimônio cultural (FUMPAC). O parecer em questão, está fundamentado nos critérios estabelecidos no regulamento do edital, visa avaliar a adequação dos projetos culturais apresentados às normativas legais vigentes, bem como sua viabilidade técnica e jurídica para obtenção de financiamento e execução sob a égide do FUMPAC.</w:t>
      </w:r>
    </w:p>
    <w:p w:rsidR="00000000" w:rsidDel="00000000" w:rsidP="00000000" w:rsidRDefault="00000000" w:rsidRPr="00000000" w14:paraId="0000005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PROJETO:</w:t>
      </w:r>
      <w:r w:rsidDel="00000000" w:rsidR="00000000" w:rsidRPr="00000000">
        <w:rPr>
          <w:rtl w:val="0"/>
        </w:rPr>
        <w:t xml:space="preserve"> CONSTRUINDO CULTURA PARA TODOS, PROPOSTO POR </w:t>
      </w:r>
      <w:r w:rsidDel="00000000" w:rsidR="00000000" w:rsidRPr="00000000">
        <w:rPr>
          <w:b w:val="1"/>
          <w:rtl w:val="0"/>
        </w:rPr>
        <w:t xml:space="preserve">CENTRO CULTURAL ILÊ ASE AGANJU OMY - CCIAAO.</w:t>
      </w:r>
    </w:p>
    <w:p w:rsidR="00000000" w:rsidDel="00000000" w:rsidP="00000000" w:rsidRDefault="00000000" w:rsidRPr="00000000" w14:paraId="0000005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está em Conformidade com o Edital.</w:t>
      </w:r>
    </w:p>
    <w:p w:rsidR="00000000" w:rsidDel="00000000" w:rsidP="00000000" w:rsidRDefault="00000000" w:rsidRPr="00000000" w14:paraId="0000005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PROJETO ENCONTRA-SE PORTANTO, HABILITADO PARA A CONTINUIDADE DO PROCESSO DE CHAMAMENTO PARA A FASE DE ANÁLISE DOCUMENTAL</w:t>
      </w:r>
    </w:p>
    <w:p w:rsidR="00000000" w:rsidDel="00000000" w:rsidP="00000000" w:rsidRDefault="00000000" w:rsidRPr="00000000" w14:paraId="0000005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Tupaciguara, 04 de Dezembro de 2024.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Júlio César Silva Susstrunk</w:t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Secretário Municipal de Cultura e Comunicação</w:t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5400040" cy="92837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A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67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67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PARECER DE JULGAMENTO DA COMISSÃO DE AVALIAÇÃO NOMEADA PELO COMPAC, CONFORME PORTARIA Nº 211/2024.</w:t>
      </w:r>
    </w:p>
    <w:p w:rsidR="00000000" w:rsidDel="00000000" w:rsidP="00000000" w:rsidRDefault="00000000" w:rsidRPr="00000000" w14:paraId="0000007F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670"/>
        </w:tabs>
        <w:jc w:val="both"/>
        <w:rPr/>
      </w:pP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Análise de projetos do </w:t>
      </w:r>
      <w:r w:rsidDel="00000000" w:rsidR="00000000" w:rsidRPr="00000000">
        <w:rPr>
          <w:b w:val="1"/>
          <w:rtl w:val="0"/>
        </w:rPr>
        <w:t xml:space="preserve">edital de chamamento público 011/2024</w:t>
      </w:r>
      <w:r w:rsidDel="00000000" w:rsidR="00000000" w:rsidRPr="00000000">
        <w:rPr>
          <w:rtl w:val="0"/>
        </w:rPr>
        <w:t xml:space="preserve"> do fundo municipal de proteção ao patrimônio cultural (FUMPAC). O parecer em questão, está fundamentado nos critérios estabelecidos no regulamento do edital, visa avaliar a adequação dos projetos culturais apresentados às normativas legais vigentes, bem como sua viabilidade técnica e jurídica para obtenção de financiamento e execução sob a égide do FUMPAC.</w:t>
      </w:r>
    </w:p>
    <w:p w:rsidR="00000000" w:rsidDel="00000000" w:rsidP="00000000" w:rsidRDefault="00000000" w:rsidRPr="00000000" w14:paraId="0000008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PROJETO:</w:t>
      </w:r>
      <w:r w:rsidDel="00000000" w:rsidR="00000000" w:rsidRPr="00000000">
        <w:rPr>
          <w:rtl w:val="0"/>
        </w:rPr>
        <w:t xml:space="preserve"> “ARTE E CULTURA”, PROPOSTO POR ASSOCIAÇÃO TUPACIGUARENSE DE CAPOEIRA – A.T.C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 projeto está em Conformidade com o Edital.</w:t>
      </w:r>
    </w:p>
    <w:p w:rsidR="00000000" w:rsidDel="00000000" w:rsidP="00000000" w:rsidRDefault="00000000" w:rsidRPr="00000000" w14:paraId="0000008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PROJETO ENCONTRA-SE PORTANTO, HABILITADO PARA A CONTINUIDADE DO PROCESSO DE CHAMAMENTO PARA A FASE DE ANÁLISE DOCUMENTAL</w:t>
      </w:r>
    </w:p>
    <w:p w:rsidR="00000000" w:rsidDel="00000000" w:rsidP="00000000" w:rsidRDefault="00000000" w:rsidRPr="00000000" w14:paraId="0000008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Tupaciguara, 04 de Dezembro de 2024.</w:t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Júlio César Silva Susstrunk</w:t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Secretário Municipal de Cultura e Comunicação</w:t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5400040" cy="92837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E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267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267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PARECER DE JULGAMENTO DA COMISSÃO DE AVALIAÇÃO NOMEADA PELO COMPAC, CONFORME PORTARIA Nº 211/2024.</w:t>
      </w:r>
    </w:p>
    <w:p w:rsidR="00000000" w:rsidDel="00000000" w:rsidP="00000000" w:rsidRDefault="00000000" w:rsidRPr="00000000" w14:paraId="000000A3">
      <w:pPr>
        <w:tabs>
          <w:tab w:val="left" w:leader="none" w:pos="267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2670"/>
        </w:tabs>
        <w:jc w:val="both"/>
        <w:rPr/>
      </w:pP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Análise de projetos do </w:t>
      </w:r>
      <w:r w:rsidDel="00000000" w:rsidR="00000000" w:rsidRPr="00000000">
        <w:rPr>
          <w:b w:val="1"/>
          <w:rtl w:val="0"/>
        </w:rPr>
        <w:t xml:space="preserve">edital de chamamento público 012/2024</w:t>
      </w:r>
      <w:r w:rsidDel="00000000" w:rsidR="00000000" w:rsidRPr="00000000">
        <w:rPr>
          <w:rtl w:val="0"/>
        </w:rPr>
        <w:t xml:space="preserve"> do fundo municipal de proteção ao patrimônio cultural (FUMPAC). O parecer em questão, está fundamentado nos critérios estabelecidos no regulamento do edital, visa avaliar a adequação dos projetos culturais apresentados às normativas legais vigentes, bem como sua viabilidade técnica e jurídica para obtenção de financiamento e execução sob a égide do FUMPAC.</w:t>
      </w:r>
    </w:p>
    <w:p w:rsidR="00000000" w:rsidDel="00000000" w:rsidP="00000000" w:rsidRDefault="00000000" w:rsidRPr="00000000" w14:paraId="000000A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PROJETO: </w:t>
      </w:r>
      <w:r w:rsidDel="00000000" w:rsidR="00000000" w:rsidRPr="00000000">
        <w:rPr>
          <w:b w:val="1"/>
          <w:highlight w:val="white"/>
          <w:rtl w:val="0"/>
        </w:rPr>
        <w:t xml:space="preserve">“</w:t>
      </w:r>
      <w:r w:rsidDel="00000000" w:rsidR="00000000" w:rsidRPr="00000000">
        <w:rPr>
          <w:highlight w:val="white"/>
          <w:rtl w:val="0"/>
        </w:rPr>
        <w:t xml:space="preserve">ARTE E CULTURA: OFICINAS DE TRABALHOS MANUAIS”, PROPOSTO POR, </w:t>
      </w:r>
      <w:r w:rsidDel="00000000" w:rsidR="00000000" w:rsidRPr="00000000">
        <w:rPr>
          <w:color w:val="000000"/>
          <w:highlight w:val="white"/>
          <w:rtl w:val="0"/>
        </w:rPr>
        <w:t xml:space="preserve"> "ASSO'ART - ASSOCIAÇÃO DOS ARTESÃOS DE TUPACIGUARA"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 projeto está em Conformidade com o Edital.</w:t>
      </w:r>
    </w:p>
    <w:p w:rsidR="00000000" w:rsidDel="00000000" w:rsidP="00000000" w:rsidRDefault="00000000" w:rsidRPr="00000000" w14:paraId="000000A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PROJETO ENCONTRA-SE PORTANTO, HABILITADO PARA A CONTINUIDADE DO PROCESSO DE CHAMAMENTO PARA A FASE DE ANÁLISE DOCUMENTAL</w:t>
      </w:r>
    </w:p>
    <w:p w:rsidR="00000000" w:rsidDel="00000000" w:rsidP="00000000" w:rsidRDefault="00000000" w:rsidRPr="00000000" w14:paraId="000000A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Tupaciguara, 04 de Dezembro de 2024.</w:t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B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Júlio César Silva Susstrunk</w:t>
      </w:r>
    </w:p>
    <w:p w:rsidR="00000000" w:rsidDel="00000000" w:rsidP="00000000" w:rsidRDefault="00000000" w:rsidRPr="00000000" w14:paraId="000000B2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Secretário Municipal de Cultura e Comunicação</w:t>
      </w:r>
    </w:p>
    <w:p w:rsidR="00000000" w:rsidDel="00000000" w:rsidP="00000000" w:rsidRDefault="00000000" w:rsidRPr="00000000" w14:paraId="000000B3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28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