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4482" w14:textId="6C3F56B9" w:rsidR="00F24F1F" w:rsidRPr="00F24F1F" w:rsidRDefault="00F24F1F">
      <w:pPr>
        <w:rPr>
          <w:b/>
          <w:bCs/>
          <w:sz w:val="24"/>
          <w:szCs w:val="24"/>
        </w:rPr>
      </w:pPr>
      <w:r w:rsidRPr="00F24F1F">
        <w:rPr>
          <w:b/>
          <w:bCs/>
          <w:sz w:val="24"/>
          <w:szCs w:val="24"/>
        </w:rPr>
        <w:t>ANEXO VII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1695"/>
      </w:tblGrid>
      <w:tr w:rsidR="00F24F1F" w:rsidRPr="00F24F1F" w14:paraId="1C7EF839" w14:textId="77777777" w:rsidTr="00F24F1F">
        <w:tc>
          <w:tcPr>
            <w:tcW w:w="8494" w:type="dxa"/>
            <w:gridSpan w:val="3"/>
          </w:tcPr>
          <w:p w14:paraId="14BC7270" w14:textId="52ABF30B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PREVISÃO DE CRONOGRAMA DAS ETAPAS DO EDITAL Nº 0</w:t>
            </w:r>
            <w:r w:rsidR="00485754">
              <w:rPr>
                <w:b/>
                <w:bCs/>
                <w:sz w:val="24"/>
                <w:szCs w:val="24"/>
              </w:rPr>
              <w:t>2</w:t>
            </w:r>
            <w:r w:rsidRPr="00F24F1F">
              <w:rPr>
                <w:b/>
                <w:bCs/>
                <w:sz w:val="24"/>
                <w:szCs w:val="24"/>
              </w:rPr>
              <w:t xml:space="preserve"> – LEI PAULO GUSTAVP</w:t>
            </w:r>
          </w:p>
        </w:tc>
      </w:tr>
      <w:tr w:rsidR="00F24F1F" w:rsidRPr="00F24F1F" w14:paraId="11A8A9B5" w14:textId="77777777" w:rsidTr="00F24F1F">
        <w:tc>
          <w:tcPr>
            <w:tcW w:w="988" w:type="dxa"/>
          </w:tcPr>
          <w:p w14:paraId="6B60EF0F" w14:textId="3C55EC60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ETAPAS</w:t>
            </w:r>
          </w:p>
        </w:tc>
        <w:tc>
          <w:tcPr>
            <w:tcW w:w="5811" w:type="dxa"/>
          </w:tcPr>
          <w:p w14:paraId="00C0071E" w14:textId="354D6400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PROCEDIMENTOS</w:t>
            </w:r>
          </w:p>
        </w:tc>
        <w:tc>
          <w:tcPr>
            <w:tcW w:w="1695" w:type="dxa"/>
          </w:tcPr>
          <w:p w14:paraId="61DDB654" w14:textId="2C33F7E7" w:rsidR="00F24F1F" w:rsidRPr="00F24F1F" w:rsidRDefault="00F24F1F" w:rsidP="00F24F1F">
            <w:pPr>
              <w:jc w:val="center"/>
              <w:rPr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DATAS</w:t>
            </w:r>
          </w:p>
        </w:tc>
      </w:tr>
      <w:tr w:rsidR="00F24F1F" w:rsidRPr="00F24F1F" w14:paraId="490624B2" w14:textId="77777777" w:rsidTr="00F24F1F">
        <w:tc>
          <w:tcPr>
            <w:tcW w:w="988" w:type="dxa"/>
          </w:tcPr>
          <w:p w14:paraId="0E8346FE" w14:textId="2757DA0E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 w:rsidRPr="00F24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5D4747A0" w14:textId="3F70FC13" w:rsidR="00F24F1F" w:rsidRPr="00F24F1F" w:rsidRDefault="00F24F1F">
            <w:pPr>
              <w:rPr>
                <w:sz w:val="24"/>
                <w:szCs w:val="24"/>
              </w:rPr>
            </w:pPr>
            <w:r w:rsidRPr="00F24F1F">
              <w:rPr>
                <w:sz w:val="24"/>
                <w:szCs w:val="24"/>
              </w:rPr>
              <w:t>Inscrições</w:t>
            </w:r>
          </w:p>
        </w:tc>
        <w:tc>
          <w:tcPr>
            <w:tcW w:w="1695" w:type="dxa"/>
          </w:tcPr>
          <w:p w14:paraId="1293BEA9" w14:textId="2B0459F1" w:rsidR="00F24F1F" w:rsidRPr="00F24F1F" w:rsidRDefault="00F24F1F">
            <w:pPr>
              <w:rPr>
                <w:b/>
                <w:bCs/>
                <w:sz w:val="24"/>
                <w:szCs w:val="24"/>
              </w:rPr>
            </w:pPr>
            <w:r w:rsidRPr="00F24F1F">
              <w:rPr>
                <w:color w:val="000000"/>
                <w:sz w:val="24"/>
                <w:szCs w:val="24"/>
              </w:rPr>
              <w:t xml:space="preserve">06/11/2023 ao dia </w:t>
            </w:r>
            <w:r w:rsidR="007B1AD2">
              <w:rPr>
                <w:color w:val="000000"/>
                <w:sz w:val="24"/>
                <w:szCs w:val="24"/>
              </w:rPr>
              <w:t>20</w:t>
            </w:r>
            <w:r w:rsidRPr="00F24F1F">
              <w:rPr>
                <w:color w:val="000000"/>
                <w:sz w:val="24"/>
                <w:szCs w:val="24"/>
              </w:rPr>
              <w:t>/11/2023</w:t>
            </w:r>
          </w:p>
        </w:tc>
      </w:tr>
      <w:tr w:rsidR="00F24F1F" w:rsidRPr="00F24F1F" w14:paraId="5C9E1118" w14:textId="77777777" w:rsidTr="00F24F1F">
        <w:tc>
          <w:tcPr>
            <w:tcW w:w="988" w:type="dxa"/>
          </w:tcPr>
          <w:p w14:paraId="0BBAAF90" w14:textId="2EAAD19B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13EDD433" w14:textId="24444921" w:rsidR="00F24F1F" w:rsidRPr="00F24F1F" w:rsidRDefault="00F2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Definitivo das Propostas aptas para análise d</w:t>
            </w:r>
            <w:r w:rsidR="00DB58A1">
              <w:rPr>
                <w:sz w:val="24"/>
                <w:szCs w:val="24"/>
              </w:rPr>
              <w:t xml:space="preserve">a </w:t>
            </w:r>
            <w:r w:rsidR="00846F15">
              <w:rPr>
                <w:sz w:val="24"/>
                <w:szCs w:val="24"/>
              </w:rPr>
              <w:t>Tr</w:t>
            </w:r>
            <w:r w:rsidR="00DB58A1">
              <w:rPr>
                <w:sz w:val="24"/>
                <w:szCs w:val="24"/>
              </w:rPr>
              <w:t xml:space="preserve">ajetória </w:t>
            </w:r>
            <w:r w:rsidR="00846F15">
              <w:rPr>
                <w:sz w:val="24"/>
                <w:szCs w:val="24"/>
              </w:rPr>
              <w:t>C</w:t>
            </w:r>
            <w:r w:rsidR="00DB58A1">
              <w:rPr>
                <w:sz w:val="24"/>
                <w:szCs w:val="24"/>
              </w:rPr>
              <w:t>ultura</w:t>
            </w:r>
            <w:r w:rsidR="00477D17">
              <w:rPr>
                <w:sz w:val="24"/>
                <w:szCs w:val="24"/>
              </w:rPr>
              <w:t>l</w:t>
            </w:r>
          </w:p>
        </w:tc>
        <w:tc>
          <w:tcPr>
            <w:tcW w:w="1695" w:type="dxa"/>
          </w:tcPr>
          <w:p w14:paraId="25F25470" w14:textId="2BFDCB88" w:rsidR="00F24F1F" w:rsidRPr="00F24F1F" w:rsidRDefault="007B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24F1F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3A17888" w14:textId="77777777" w:rsidTr="00F24F1F">
        <w:tc>
          <w:tcPr>
            <w:tcW w:w="988" w:type="dxa"/>
          </w:tcPr>
          <w:p w14:paraId="3702BFB4" w14:textId="09999657" w:rsidR="00F24F1F" w:rsidRPr="00F24F1F" w:rsidRDefault="00F24F1F" w:rsidP="00F24F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14:paraId="7F812B23" w14:textId="6D1298D8" w:rsidR="00F24F1F" w:rsidRPr="00F24F1F" w:rsidRDefault="00F2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Preliminar da Análise de </w:t>
            </w:r>
            <w:r w:rsidR="00846F15">
              <w:rPr>
                <w:sz w:val="24"/>
                <w:szCs w:val="24"/>
              </w:rPr>
              <w:t>Trajetória Cultural</w:t>
            </w:r>
          </w:p>
        </w:tc>
        <w:tc>
          <w:tcPr>
            <w:tcW w:w="1695" w:type="dxa"/>
          </w:tcPr>
          <w:p w14:paraId="1960DA40" w14:textId="01687734" w:rsidR="00F24F1F" w:rsidRPr="0084061C" w:rsidRDefault="007B1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4061C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16ADBE3" w14:textId="77777777" w:rsidTr="00F24F1F">
        <w:tc>
          <w:tcPr>
            <w:tcW w:w="988" w:type="dxa"/>
          </w:tcPr>
          <w:p w14:paraId="5499C47C" w14:textId="343B4E5D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14:paraId="2A13A30A" w14:textId="2030C23C" w:rsidR="00F24F1F" w:rsidRP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de recurso</w:t>
            </w:r>
          </w:p>
        </w:tc>
        <w:tc>
          <w:tcPr>
            <w:tcW w:w="1695" w:type="dxa"/>
          </w:tcPr>
          <w:p w14:paraId="4E626FE1" w14:textId="30C38BFF" w:rsidR="00F24F1F" w:rsidRPr="0084061C" w:rsidRDefault="00C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4061C" w:rsidRPr="0084061C">
              <w:rPr>
                <w:sz w:val="24"/>
                <w:szCs w:val="24"/>
              </w:rPr>
              <w:t xml:space="preserve">/11/2023 ao dia </w:t>
            </w:r>
            <w:r>
              <w:rPr>
                <w:sz w:val="24"/>
                <w:szCs w:val="24"/>
              </w:rPr>
              <w:t>27</w:t>
            </w:r>
            <w:r w:rsidR="0084061C" w:rsidRPr="0084061C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3631C098" w14:textId="77777777" w:rsidTr="00F24F1F">
        <w:tc>
          <w:tcPr>
            <w:tcW w:w="988" w:type="dxa"/>
          </w:tcPr>
          <w:p w14:paraId="6B826270" w14:textId="16F797A4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04074DC4" w14:textId="3C75EBEB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>Resposta ao recurso</w:t>
            </w:r>
          </w:p>
        </w:tc>
        <w:tc>
          <w:tcPr>
            <w:tcW w:w="1695" w:type="dxa"/>
          </w:tcPr>
          <w:p w14:paraId="273EFB0C" w14:textId="1D2F0CC8" w:rsidR="00F24F1F" w:rsidRPr="0084061C" w:rsidRDefault="00C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061C" w:rsidRPr="0084061C">
              <w:rPr>
                <w:sz w:val="24"/>
                <w:szCs w:val="24"/>
              </w:rPr>
              <w:t>/11/2023</w:t>
            </w:r>
          </w:p>
        </w:tc>
      </w:tr>
      <w:tr w:rsidR="00F24F1F" w:rsidRPr="00F24F1F" w14:paraId="54E387DC" w14:textId="77777777" w:rsidTr="00F24F1F">
        <w:tc>
          <w:tcPr>
            <w:tcW w:w="988" w:type="dxa"/>
          </w:tcPr>
          <w:p w14:paraId="2DB65AC4" w14:textId="30B8B4F7" w:rsidR="00F24F1F" w:rsidRPr="00F24F1F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47C4D8FC" w14:textId="6CEAEE2E" w:rsidR="00F24F1F" w:rsidRPr="0084061C" w:rsidRDefault="0084061C">
            <w:pPr>
              <w:rPr>
                <w:sz w:val="24"/>
                <w:szCs w:val="24"/>
              </w:rPr>
            </w:pPr>
            <w:r w:rsidRPr="0084061C">
              <w:rPr>
                <w:sz w:val="24"/>
                <w:szCs w:val="24"/>
              </w:rPr>
              <w:t xml:space="preserve">Resposta definitiva da </w:t>
            </w:r>
            <w:r w:rsidR="008C4E7D">
              <w:rPr>
                <w:sz w:val="24"/>
                <w:szCs w:val="24"/>
              </w:rPr>
              <w:t>Análise de Trajetória Cultural</w:t>
            </w:r>
          </w:p>
        </w:tc>
        <w:tc>
          <w:tcPr>
            <w:tcW w:w="1695" w:type="dxa"/>
          </w:tcPr>
          <w:p w14:paraId="65C515D5" w14:textId="6CA12716" w:rsidR="00F24F1F" w:rsidRPr="0084061C" w:rsidRDefault="0033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082">
              <w:rPr>
                <w:sz w:val="24"/>
                <w:szCs w:val="24"/>
              </w:rPr>
              <w:t>8</w:t>
            </w:r>
            <w:r w:rsidR="0084061C" w:rsidRPr="0084061C">
              <w:rPr>
                <w:sz w:val="24"/>
                <w:szCs w:val="24"/>
              </w:rPr>
              <w:t>/11/2023</w:t>
            </w:r>
          </w:p>
        </w:tc>
      </w:tr>
      <w:tr w:rsidR="0084061C" w:rsidRPr="00F24F1F" w14:paraId="46718BE7" w14:textId="77777777" w:rsidTr="00F24F1F">
        <w:tc>
          <w:tcPr>
            <w:tcW w:w="988" w:type="dxa"/>
          </w:tcPr>
          <w:p w14:paraId="289EC2BF" w14:textId="0D10F21D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14:paraId="6DA1E3DD" w14:textId="4CBF36FD" w:rsidR="0084061C" w:rsidRP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Encaminhamento da documentação da Fase de habilitação</w:t>
            </w:r>
          </w:p>
        </w:tc>
        <w:tc>
          <w:tcPr>
            <w:tcW w:w="1695" w:type="dxa"/>
          </w:tcPr>
          <w:p w14:paraId="76AF8440" w14:textId="7B8A6AB8" w:rsidR="0084061C" w:rsidRPr="0084061C" w:rsidRDefault="0087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1DA2">
              <w:rPr>
                <w:sz w:val="24"/>
                <w:szCs w:val="24"/>
              </w:rPr>
              <w:t>9</w:t>
            </w:r>
            <w:r w:rsidR="0084061C">
              <w:rPr>
                <w:sz w:val="24"/>
                <w:szCs w:val="24"/>
              </w:rPr>
              <w:t xml:space="preserve">/11/2023 ao dia </w:t>
            </w:r>
            <w:r w:rsidR="00A41DA2">
              <w:rPr>
                <w:sz w:val="24"/>
                <w:szCs w:val="24"/>
              </w:rPr>
              <w:t>01</w:t>
            </w:r>
            <w:r w:rsidR="0084061C">
              <w:rPr>
                <w:sz w:val="24"/>
                <w:szCs w:val="24"/>
              </w:rPr>
              <w:t>/12/2023</w:t>
            </w:r>
          </w:p>
        </w:tc>
      </w:tr>
      <w:tr w:rsidR="0084061C" w:rsidRPr="00F24F1F" w14:paraId="76A3112D" w14:textId="77777777" w:rsidTr="00F24F1F">
        <w:tc>
          <w:tcPr>
            <w:tcW w:w="988" w:type="dxa"/>
          </w:tcPr>
          <w:p w14:paraId="394BCCE7" w14:textId="2AADBD52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14:paraId="2C009316" w14:textId="679A8A3F" w:rsid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Publicação do resultado preliminar das propostas habilitadas</w:t>
            </w:r>
          </w:p>
        </w:tc>
        <w:tc>
          <w:tcPr>
            <w:tcW w:w="1695" w:type="dxa"/>
          </w:tcPr>
          <w:p w14:paraId="2D176C50" w14:textId="7D9ADC1E" w:rsidR="0084061C" w:rsidRDefault="0073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4061C">
              <w:rPr>
                <w:sz w:val="24"/>
                <w:szCs w:val="24"/>
              </w:rPr>
              <w:t>/12/2023</w:t>
            </w:r>
          </w:p>
        </w:tc>
      </w:tr>
      <w:tr w:rsidR="0084061C" w:rsidRPr="00F24F1F" w14:paraId="6F20EEA8" w14:textId="77777777" w:rsidTr="00F24F1F">
        <w:tc>
          <w:tcPr>
            <w:tcW w:w="988" w:type="dxa"/>
          </w:tcPr>
          <w:p w14:paraId="32A1234F" w14:textId="455B44BC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6AD468A9" w14:textId="2F99AE7B" w:rsidR="0084061C" w:rsidRDefault="00840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de Recurso</w:t>
            </w:r>
          </w:p>
        </w:tc>
        <w:tc>
          <w:tcPr>
            <w:tcW w:w="1695" w:type="dxa"/>
          </w:tcPr>
          <w:p w14:paraId="71C008DD" w14:textId="6139B828" w:rsidR="0084061C" w:rsidRDefault="00736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4061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="0084061C">
              <w:rPr>
                <w:sz w:val="24"/>
                <w:szCs w:val="24"/>
              </w:rPr>
              <w:t xml:space="preserve">/2023/ ao dia </w:t>
            </w:r>
            <w:r>
              <w:rPr>
                <w:sz w:val="24"/>
                <w:szCs w:val="24"/>
              </w:rPr>
              <w:t>07</w:t>
            </w:r>
            <w:r w:rsidR="0084061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  <w:r w:rsidR="0084061C">
              <w:rPr>
                <w:sz w:val="24"/>
                <w:szCs w:val="24"/>
              </w:rPr>
              <w:t>/2023</w:t>
            </w:r>
          </w:p>
        </w:tc>
      </w:tr>
      <w:tr w:rsidR="0084061C" w:rsidRPr="00F24F1F" w14:paraId="13D3252F" w14:textId="77777777" w:rsidTr="00F24F1F">
        <w:tc>
          <w:tcPr>
            <w:tcW w:w="988" w:type="dxa"/>
          </w:tcPr>
          <w:p w14:paraId="04D0FEA4" w14:textId="6EC8D850" w:rsidR="0084061C" w:rsidRDefault="0084061C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14:paraId="60C590F3" w14:textId="446DF12F" w:rsidR="0084061C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Resposta ao recurso</w:t>
            </w:r>
          </w:p>
        </w:tc>
        <w:tc>
          <w:tcPr>
            <w:tcW w:w="1695" w:type="dxa"/>
          </w:tcPr>
          <w:p w14:paraId="16569D09" w14:textId="003B0118" w:rsidR="0084061C" w:rsidRDefault="00A6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00495"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1F0F87C5" w14:textId="77777777" w:rsidTr="00F24F1F">
        <w:tc>
          <w:tcPr>
            <w:tcW w:w="988" w:type="dxa"/>
          </w:tcPr>
          <w:p w14:paraId="4D24ADA5" w14:textId="5534F7F0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14:paraId="1326751A" w14:textId="5611D2F7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Resposta Definitiva das Propostas Habilitadas </w:t>
            </w:r>
            <w:r w:rsidR="00B55F54">
              <w:rPr>
                <w:sz w:val="24"/>
                <w:szCs w:val="24"/>
              </w:rPr>
              <w:t>(Resultado</w:t>
            </w:r>
            <w:r>
              <w:rPr>
                <w:sz w:val="24"/>
                <w:szCs w:val="24"/>
              </w:rPr>
              <w:t xml:space="preserve"> Final do Edital)</w:t>
            </w:r>
          </w:p>
        </w:tc>
        <w:tc>
          <w:tcPr>
            <w:tcW w:w="1695" w:type="dxa"/>
          </w:tcPr>
          <w:p w14:paraId="456717F9" w14:textId="4F36F090" w:rsidR="00E00495" w:rsidRDefault="00A6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00495">
              <w:rPr>
                <w:sz w:val="24"/>
                <w:szCs w:val="24"/>
              </w:rPr>
              <w:t>/12/2023</w:t>
            </w:r>
          </w:p>
        </w:tc>
      </w:tr>
      <w:tr w:rsidR="00E00495" w:rsidRPr="00F24F1F" w14:paraId="123FB3A5" w14:textId="77777777" w:rsidTr="00F24F1F">
        <w:tc>
          <w:tcPr>
            <w:tcW w:w="988" w:type="dxa"/>
          </w:tcPr>
          <w:p w14:paraId="7D45857E" w14:textId="6F8C4D57" w:rsidR="00E00495" w:rsidRDefault="00E00495" w:rsidP="0084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14:paraId="6F1F36B8" w14:textId="5614444C" w:rsidR="00E00495" w:rsidRDefault="00E00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857299">
              <w:rPr>
                <w:sz w:val="24"/>
                <w:szCs w:val="24"/>
              </w:rPr>
              <w:t>Recibo</w:t>
            </w:r>
            <w:r w:rsidR="00B55F54">
              <w:rPr>
                <w:sz w:val="24"/>
                <w:szCs w:val="24"/>
              </w:rPr>
              <w:t xml:space="preserve"> e Pagamento dos Recursos</w:t>
            </w:r>
          </w:p>
        </w:tc>
        <w:tc>
          <w:tcPr>
            <w:tcW w:w="1695" w:type="dxa"/>
          </w:tcPr>
          <w:p w14:paraId="1B832C1A" w14:textId="0E0285C4" w:rsidR="00E00495" w:rsidRDefault="00A66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00495">
              <w:rPr>
                <w:sz w:val="24"/>
                <w:szCs w:val="24"/>
              </w:rPr>
              <w:t xml:space="preserve">/12/2023 ao dia </w:t>
            </w:r>
            <w:r w:rsidR="005B59AB">
              <w:rPr>
                <w:sz w:val="24"/>
                <w:szCs w:val="24"/>
              </w:rPr>
              <w:t>15</w:t>
            </w:r>
            <w:r w:rsidR="00E00495">
              <w:rPr>
                <w:sz w:val="24"/>
                <w:szCs w:val="24"/>
              </w:rPr>
              <w:t>/12/2023</w:t>
            </w:r>
          </w:p>
        </w:tc>
      </w:tr>
    </w:tbl>
    <w:p w14:paraId="55CFD68F" w14:textId="77777777" w:rsidR="00F24F1F" w:rsidRPr="00F24F1F" w:rsidRDefault="00F24F1F">
      <w:pPr>
        <w:rPr>
          <w:b/>
          <w:bCs/>
        </w:rPr>
      </w:pPr>
    </w:p>
    <w:sectPr w:rsidR="00F24F1F" w:rsidRPr="00F24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1F"/>
    <w:rsid w:val="0016715E"/>
    <w:rsid w:val="00323030"/>
    <w:rsid w:val="00330CFC"/>
    <w:rsid w:val="003A5981"/>
    <w:rsid w:val="003E1043"/>
    <w:rsid w:val="00477D17"/>
    <w:rsid w:val="00485754"/>
    <w:rsid w:val="00504389"/>
    <w:rsid w:val="00573262"/>
    <w:rsid w:val="005A428F"/>
    <w:rsid w:val="005B59AB"/>
    <w:rsid w:val="00736EDC"/>
    <w:rsid w:val="007B1AD2"/>
    <w:rsid w:val="0084061C"/>
    <w:rsid w:val="00846F15"/>
    <w:rsid w:val="00857299"/>
    <w:rsid w:val="00871FC1"/>
    <w:rsid w:val="008C4E7D"/>
    <w:rsid w:val="00911D67"/>
    <w:rsid w:val="00A10451"/>
    <w:rsid w:val="00A41DA2"/>
    <w:rsid w:val="00A66049"/>
    <w:rsid w:val="00B05D71"/>
    <w:rsid w:val="00B55F54"/>
    <w:rsid w:val="00C13082"/>
    <w:rsid w:val="00CB7ED1"/>
    <w:rsid w:val="00D30326"/>
    <w:rsid w:val="00DB58A1"/>
    <w:rsid w:val="00DF77B9"/>
    <w:rsid w:val="00E00495"/>
    <w:rsid w:val="00F24F1F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5C53"/>
  <w15:chartTrackingRefBased/>
  <w15:docId w15:val="{FE423F86-F981-4AFF-87AD-7D80CE0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NETO</dc:creator>
  <cp:keywords/>
  <dc:description/>
  <cp:lastModifiedBy>CRISTIAN NETO</cp:lastModifiedBy>
  <cp:revision>30</cp:revision>
  <dcterms:created xsi:type="dcterms:W3CDTF">2023-10-30T15:11:00Z</dcterms:created>
  <dcterms:modified xsi:type="dcterms:W3CDTF">2023-10-31T18:40:00Z</dcterms:modified>
</cp:coreProperties>
</file>